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34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969"/>
        <w:gridCol w:w="3402"/>
        <w:gridCol w:w="3825"/>
        <w:gridCol w:w="711"/>
        <w:gridCol w:w="1274"/>
        <w:gridCol w:w="568"/>
      </w:tblGrid>
      <w:tr w:rsidR="00166978" w:rsidRPr="00166978" w:rsidTr="00084C1E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4D47" w:rsidRPr="00166978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166978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2D1C44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104</w:t>
            </w:r>
            <w:r w:rsidR="00035E35" w:rsidRPr="00166978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2D1C44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肝</w:t>
            </w:r>
            <w:r w:rsidR="003A57FF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癌主題式資料庫</w:t>
            </w:r>
          </w:p>
        </w:tc>
      </w:tr>
      <w:tr w:rsidR="00166978" w:rsidRPr="00166978" w:rsidTr="00084C1E">
        <w:trPr>
          <w:cantSplit/>
          <w:trHeight w:val="559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E4D47" w:rsidRPr="00166978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28" w:type="pct"/>
            <w:shd w:val="clear" w:color="auto" w:fill="D9D9D9"/>
            <w:vAlign w:val="center"/>
          </w:tcPr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503" w:type="pct"/>
            <w:shd w:val="clear" w:color="auto" w:fill="D9D9D9"/>
            <w:vAlign w:val="center"/>
          </w:tcPr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90" w:type="pct"/>
            <w:shd w:val="clear" w:color="auto" w:fill="D9D9D9"/>
            <w:vAlign w:val="center"/>
          </w:tcPr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633218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4F1404" w:rsidRPr="00166978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:rsidR="001E4D47" w:rsidRPr="00166978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74457" w:rsidRPr="00166978" w:rsidRDefault="0087445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:rsidR="00874457" w:rsidRPr="00166978" w:rsidRDefault="0087445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503" w:type="pct"/>
            <w:shd w:val="clear" w:color="auto" w:fill="F2F2F2" w:themeFill="background1" w:themeFillShade="F2"/>
          </w:tcPr>
          <w:p w:rsidR="00874457" w:rsidRPr="00166978" w:rsidRDefault="0087445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L</w:t>
            </w:r>
            <w:r w:rsidR="002D1C44" w:rsidRPr="00166978"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  <w:t>IVER</w:t>
            </w: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_DEATH</w:t>
            </w:r>
          </w:p>
        </w:tc>
        <w:tc>
          <w:tcPr>
            <w:tcW w:w="1690" w:type="pct"/>
            <w:shd w:val="clear" w:color="auto" w:fill="F2F2F2" w:themeFill="background1" w:themeFillShade="F2"/>
            <w:vAlign w:val="center"/>
          </w:tcPr>
          <w:p w:rsidR="00874457" w:rsidRPr="00166978" w:rsidRDefault="00874457" w:rsidP="00DB4D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死因統計檔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:rsidR="00874457" w:rsidRPr="00166978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:rsidR="00874457" w:rsidRPr="00166978" w:rsidRDefault="00A32466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74457" w:rsidRPr="00166978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_OPDTE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51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1998-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_IPDTE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81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1998-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_DRUGE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44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_OPDTO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檔_門急診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_IPDTO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檔_住院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22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_DRUGO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檔_藥局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563" w:type="pct"/>
          </w:tcPr>
          <w:p w:rsidR="00B1236F" w:rsidRPr="00166978" w:rsidRDefault="00A32466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_ENROL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0"/>
                <w:szCs w:val="20"/>
              </w:rPr>
              <w:t>30</w:t>
            </w:r>
          </w:p>
        </w:tc>
        <w:tc>
          <w:tcPr>
            <w:tcW w:w="563" w:type="pct"/>
          </w:tcPr>
          <w:p w:rsidR="00B1236F" w:rsidRPr="00166978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hint="eastAsia"/>
                <w:sz w:val="18"/>
                <w:szCs w:val="18"/>
              </w:rPr>
              <w:t>2000-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_CATAS</w:t>
            </w:r>
          </w:p>
        </w:tc>
        <w:tc>
          <w:tcPr>
            <w:tcW w:w="1690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全民健保重大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563" w:type="pct"/>
          </w:tcPr>
          <w:p w:rsidR="00B1236F" w:rsidRPr="00166978" w:rsidRDefault="00387A1A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hint="eastAsia"/>
                <w:sz w:val="18"/>
                <w:szCs w:val="18"/>
              </w:rPr>
              <w:t>2001-202</w:t>
            </w:r>
            <w:r w:rsidR="00B906B0" w:rsidRPr="0016697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084C1E" w:rsidRPr="00166978">
              <w:t xml:space="preserve"> </w:t>
            </w:r>
            <w:r w:rsidR="00084C1E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DEATH_QC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Pr="00166978" w:rsidRDefault="00387A1A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  <w:r w:rsidR="00011D43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(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1985-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65BDE" w:rsidRPr="00051C4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1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3B2EA2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_CRFLF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癌症登記檔LF(2007-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65BDE" w:rsidRPr="00051C4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FE2458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_CRFSF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癌症登記檔SF(2007-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</w:t>
            </w:r>
            <w:bookmarkStart w:id="0" w:name="_GoBack"/>
            <w:bookmarkEnd w:id="0"/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02</w:t>
            </w:r>
            <w:r w:rsidR="00065BDE" w:rsidRPr="00051C4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166978" w:rsidRDefault="00FE2458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4" w:space="0" w:color="auto"/>
            </w:tcBorders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_CRSLF</w:t>
            </w:r>
          </w:p>
        </w:tc>
        <w:tc>
          <w:tcPr>
            <w:tcW w:w="1690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癌症登記檔TCDB(2002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2006)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084C1E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_CRSSC</w:t>
            </w:r>
          </w:p>
        </w:tc>
        <w:tc>
          <w:tcPr>
            <w:tcW w:w="1690" w:type="pct"/>
            <w:vAlign w:val="center"/>
          </w:tcPr>
          <w:p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癌症登記年報檔(1979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="00AD54F0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AD54F0" w:rsidRPr="00051C4C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0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563" w:type="pct"/>
          </w:tcPr>
          <w:p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:rsidTr="002D1C4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18" w:space="0" w:color="auto"/>
            </w:tcBorders>
            <w:vAlign w:val="center"/>
          </w:tcPr>
          <w:p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503" w:type="pct"/>
            <w:tcBorders>
              <w:bottom w:val="single" w:sz="18" w:space="0" w:color="auto"/>
            </w:tcBorders>
          </w:tcPr>
          <w:p w:rsidR="002D1C44" w:rsidRPr="00166978" w:rsidRDefault="002D1C44" w:rsidP="002D1C44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 _</w:t>
            </w:r>
            <w:r w:rsidRPr="00166978">
              <w:t xml:space="preserve">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MASTER_TABLE</w:t>
            </w:r>
          </w:p>
        </w:tc>
        <w:tc>
          <w:tcPr>
            <w:tcW w:w="1690" w:type="pct"/>
            <w:tcBorders>
              <w:bottom w:val="single" w:sz="18" w:space="0" w:color="auto"/>
            </w:tcBorders>
            <w:vAlign w:val="center"/>
          </w:tcPr>
          <w:p w:rsidR="002D1C44" w:rsidRPr="00166978" w:rsidRDefault="002D1C44" w:rsidP="002D1C44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肝癌研究主檔</w:t>
            </w:r>
          </w:p>
        </w:tc>
        <w:tc>
          <w:tcPr>
            <w:tcW w:w="314" w:type="pct"/>
            <w:tcBorders>
              <w:bottom w:val="single" w:sz="18" w:space="0" w:color="auto"/>
            </w:tcBorders>
            <w:vAlign w:val="center"/>
          </w:tcPr>
          <w:p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51</w:t>
            </w:r>
          </w:p>
        </w:tc>
        <w:tc>
          <w:tcPr>
            <w:tcW w:w="563" w:type="pct"/>
            <w:tcBorders>
              <w:bottom w:val="single" w:sz="18" w:space="0" w:color="auto"/>
            </w:tcBorders>
            <w:vAlign w:val="center"/>
          </w:tcPr>
          <w:p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1979-2020</w:t>
            </w:r>
          </w:p>
        </w:tc>
        <w:tc>
          <w:tcPr>
            <w:tcW w:w="25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4F1404" w:rsidRPr="00622D4C" w:rsidRDefault="004F1404" w:rsidP="004F1404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p w:rsidR="00893EDD" w:rsidRPr="00D016A3" w:rsidRDefault="00893EDD" w:rsidP="004F1404">
      <w:pPr>
        <w:pStyle w:val="a3"/>
        <w:ind w:leftChars="0" w:left="360"/>
        <w:rPr>
          <w:rFonts w:ascii="微軟正黑體" w:eastAsia="微軟正黑體" w:hAnsi="微軟正黑體"/>
          <w:sz w:val="20"/>
          <w:szCs w:val="20"/>
        </w:rPr>
      </w:pPr>
    </w:p>
    <w:sectPr w:rsidR="00893EDD" w:rsidRPr="00D016A3" w:rsidSect="00D016A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9E1" w:rsidRDefault="000729E1" w:rsidP="00F90E5F">
      <w:r>
        <w:separator/>
      </w:r>
    </w:p>
  </w:endnote>
  <w:endnote w:type="continuationSeparator" w:id="0">
    <w:p w:rsidR="000729E1" w:rsidRDefault="000729E1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9E1" w:rsidRDefault="000729E1" w:rsidP="00F90E5F">
      <w:r>
        <w:separator/>
      </w:r>
    </w:p>
  </w:footnote>
  <w:footnote w:type="continuationSeparator" w:id="0">
    <w:p w:rsidR="000729E1" w:rsidRDefault="000729E1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2D1C44">
      <w:rPr>
        <w:rFonts w:eastAsia="標楷體" w:hint="eastAsia"/>
      </w:rPr>
      <w:t>104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8F16DE">
      <w:rPr>
        <w:rFonts w:ascii="微軟正黑體" w:eastAsia="微軟正黑體" w:hAnsi="微軟正黑體"/>
      </w:rPr>
      <w:t>202</w:t>
    </w:r>
    <w:r w:rsidR="00AE64DB">
      <w:rPr>
        <w:rFonts w:ascii="微軟正黑體" w:eastAsia="微軟正黑體" w:hAnsi="微軟正黑體" w:hint="eastAsia"/>
      </w:rPr>
      <w:t>4</w:t>
    </w:r>
    <w:r w:rsidRPr="00F90E5F">
      <w:rPr>
        <w:rFonts w:ascii="微軟正黑體" w:eastAsia="微軟正黑體" w:hAnsi="微軟正黑體"/>
      </w:rPr>
      <w:t>年</w:t>
    </w:r>
    <w:r w:rsidR="00B906B0">
      <w:rPr>
        <w:rFonts w:ascii="微軟正黑體" w:eastAsia="微軟正黑體" w:hAnsi="微軟正黑體" w:hint="eastAsia"/>
      </w:rPr>
      <w:t>10</w:t>
    </w:r>
    <w:r w:rsidRPr="00F90E5F">
      <w:rPr>
        <w:rFonts w:ascii="微軟正黑體" w:eastAsia="微軟正黑體" w:hAnsi="微軟正黑體"/>
      </w:rPr>
      <w:t>月</w:t>
    </w:r>
    <w:r w:rsidR="002D1C44">
      <w:rPr>
        <w:rFonts w:ascii="微軟正黑體" w:eastAsia="微軟正黑體" w:hAnsi="微軟正黑體" w:hint="eastAsia"/>
      </w:rPr>
      <w:t>29</w:t>
    </w:r>
    <w:r w:rsidRPr="00F90E5F">
      <w:rPr>
        <w:rFonts w:ascii="微軟正黑體" w:eastAsia="微軟正黑體" w:hAnsi="微軟正黑體" w:hint="eastAsia"/>
      </w:rPr>
      <w:t>日</w:t>
    </w:r>
  </w:p>
  <w:p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3E"/>
    <w:rsid w:val="00011D43"/>
    <w:rsid w:val="00035E35"/>
    <w:rsid w:val="00051C4C"/>
    <w:rsid w:val="00057899"/>
    <w:rsid w:val="0006495E"/>
    <w:rsid w:val="00065BDE"/>
    <w:rsid w:val="00066A3F"/>
    <w:rsid w:val="000729E1"/>
    <w:rsid w:val="00084C1E"/>
    <w:rsid w:val="00092B20"/>
    <w:rsid w:val="00096D8A"/>
    <w:rsid w:val="000E48A9"/>
    <w:rsid w:val="000E5AB8"/>
    <w:rsid w:val="000F64AB"/>
    <w:rsid w:val="00107885"/>
    <w:rsid w:val="00134F86"/>
    <w:rsid w:val="00136F22"/>
    <w:rsid w:val="00166978"/>
    <w:rsid w:val="001872E8"/>
    <w:rsid w:val="00196114"/>
    <w:rsid w:val="001E4B20"/>
    <w:rsid w:val="001E4D47"/>
    <w:rsid w:val="001E5783"/>
    <w:rsid w:val="00200D2C"/>
    <w:rsid w:val="002213C7"/>
    <w:rsid w:val="0024456E"/>
    <w:rsid w:val="002465D2"/>
    <w:rsid w:val="00274111"/>
    <w:rsid w:val="00284377"/>
    <w:rsid w:val="002A69E7"/>
    <w:rsid w:val="002C4A0B"/>
    <w:rsid w:val="002D1C44"/>
    <w:rsid w:val="002D2FAA"/>
    <w:rsid w:val="002F3E2A"/>
    <w:rsid w:val="00330FE5"/>
    <w:rsid w:val="00343CC6"/>
    <w:rsid w:val="00387A1A"/>
    <w:rsid w:val="00390AD3"/>
    <w:rsid w:val="003A23A4"/>
    <w:rsid w:val="003A57FF"/>
    <w:rsid w:val="003B2EA2"/>
    <w:rsid w:val="003C3CB6"/>
    <w:rsid w:val="003D3248"/>
    <w:rsid w:val="0041063F"/>
    <w:rsid w:val="00415E24"/>
    <w:rsid w:val="0042576E"/>
    <w:rsid w:val="00442287"/>
    <w:rsid w:val="004760B4"/>
    <w:rsid w:val="004911AB"/>
    <w:rsid w:val="004B41DB"/>
    <w:rsid w:val="004C4264"/>
    <w:rsid w:val="004F1404"/>
    <w:rsid w:val="004F200E"/>
    <w:rsid w:val="004F2B70"/>
    <w:rsid w:val="005055DB"/>
    <w:rsid w:val="00527A9F"/>
    <w:rsid w:val="00530A42"/>
    <w:rsid w:val="0058625F"/>
    <w:rsid w:val="0058784C"/>
    <w:rsid w:val="005B2ADD"/>
    <w:rsid w:val="005B5325"/>
    <w:rsid w:val="005D22B9"/>
    <w:rsid w:val="00633218"/>
    <w:rsid w:val="006405EF"/>
    <w:rsid w:val="00662C5F"/>
    <w:rsid w:val="006765A9"/>
    <w:rsid w:val="00696E19"/>
    <w:rsid w:val="006A170A"/>
    <w:rsid w:val="006B1202"/>
    <w:rsid w:val="006B188C"/>
    <w:rsid w:val="006B792C"/>
    <w:rsid w:val="006C5AD7"/>
    <w:rsid w:val="006D6777"/>
    <w:rsid w:val="00701098"/>
    <w:rsid w:val="007069E1"/>
    <w:rsid w:val="0072203A"/>
    <w:rsid w:val="007303F0"/>
    <w:rsid w:val="007531E8"/>
    <w:rsid w:val="007573CE"/>
    <w:rsid w:val="007A202C"/>
    <w:rsid w:val="007C3ECA"/>
    <w:rsid w:val="007D4BEB"/>
    <w:rsid w:val="007F1A97"/>
    <w:rsid w:val="00830214"/>
    <w:rsid w:val="00836FD1"/>
    <w:rsid w:val="008624C8"/>
    <w:rsid w:val="00863EFB"/>
    <w:rsid w:val="008679F8"/>
    <w:rsid w:val="00874457"/>
    <w:rsid w:val="00890B2D"/>
    <w:rsid w:val="00893EDD"/>
    <w:rsid w:val="008977D4"/>
    <w:rsid w:val="008A133E"/>
    <w:rsid w:val="008B181E"/>
    <w:rsid w:val="008B4079"/>
    <w:rsid w:val="008E0CBD"/>
    <w:rsid w:val="008E4104"/>
    <w:rsid w:val="008F16DE"/>
    <w:rsid w:val="008F4117"/>
    <w:rsid w:val="0090467C"/>
    <w:rsid w:val="0090673E"/>
    <w:rsid w:val="00917EFB"/>
    <w:rsid w:val="0094040F"/>
    <w:rsid w:val="009631EF"/>
    <w:rsid w:val="009839A6"/>
    <w:rsid w:val="009F5BEF"/>
    <w:rsid w:val="00A32466"/>
    <w:rsid w:val="00A3787B"/>
    <w:rsid w:val="00A67114"/>
    <w:rsid w:val="00A708E5"/>
    <w:rsid w:val="00A7183D"/>
    <w:rsid w:val="00A8156E"/>
    <w:rsid w:val="00AB0EE2"/>
    <w:rsid w:val="00AD54F0"/>
    <w:rsid w:val="00AE64DB"/>
    <w:rsid w:val="00AF4FE0"/>
    <w:rsid w:val="00B1236F"/>
    <w:rsid w:val="00B37D11"/>
    <w:rsid w:val="00B422C5"/>
    <w:rsid w:val="00B55376"/>
    <w:rsid w:val="00B64CDA"/>
    <w:rsid w:val="00B70752"/>
    <w:rsid w:val="00B906B0"/>
    <w:rsid w:val="00BD07FB"/>
    <w:rsid w:val="00BE4277"/>
    <w:rsid w:val="00BE610C"/>
    <w:rsid w:val="00C42571"/>
    <w:rsid w:val="00C601C8"/>
    <w:rsid w:val="00C7393B"/>
    <w:rsid w:val="00C83205"/>
    <w:rsid w:val="00CF2FDE"/>
    <w:rsid w:val="00CF3BB9"/>
    <w:rsid w:val="00D016A3"/>
    <w:rsid w:val="00D27446"/>
    <w:rsid w:val="00D3343E"/>
    <w:rsid w:val="00D814FA"/>
    <w:rsid w:val="00D844D1"/>
    <w:rsid w:val="00D901D7"/>
    <w:rsid w:val="00D934CB"/>
    <w:rsid w:val="00DA4877"/>
    <w:rsid w:val="00DD1F0F"/>
    <w:rsid w:val="00E1557F"/>
    <w:rsid w:val="00E83C04"/>
    <w:rsid w:val="00EB45FF"/>
    <w:rsid w:val="00F66E6D"/>
    <w:rsid w:val="00F90E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AC858-8ED9-4AEB-ABCF-2C49FCAE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統計處王沛慈</cp:lastModifiedBy>
  <cp:revision>5</cp:revision>
  <cp:lastPrinted>2024-10-30T03:30:00Z</cp:lastPrinted>
  <dcterms:created xsi:type="dcterms:W3CDTF">2024-10-25T01:46:00Z</dcterms:created>
  <dcterms:modified xsi:type="dcterms:W3CDTF">2024-10-30T03:31:00Z</dcterms:modified>
</cp:coreProperties>
</file>